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B2" w:rsidRDefault="000305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305B2" w:rsidRDefault="000305B2">
      <w:pPr>
        <w:pStyle w:val="ConsPlusNormal"/>
        <w:jc w:val="both"/>
        <w:outlineLvl w:val="0"/>
      </w:pPr>
    </w:p>
    <w:p w:rsidR="000305B2" w:rsidRDefault="000305B2">
      <w:pPr>
        <w:pStyle w:val="ConsPlusNormal"/>
        <w:outlineLvl w:val="0"/>
      </w:pPr>
      <w:r>
        <w:t>Зарегистрировано в Минюсте России 25 августа 2020 г. N 59449</w:t>
      </w:r>
    </w:p>
    <w:p w:rsidR="000305B2" w:rsidRDefault="000305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jc w:val="center"/>
      </w:pPr>
      <w:r>
        <w:t>МИНИСТЕРСТВО НАУКИ И ВЫСШЕГО ОБРАЗОВАНИЯ</w:t>
      </w:r>
    </w:p>
    <w:p w:rsidR="000305B2" w:rsidRDefault="000305B2">
      <w:pPr>
        <w:pStyle w:val="ConsPlusTitle"/>
        <w:jc w:val="center"/>
      </w:pPr>
      <w:r>
        <w:t>РОССИЙСКОЙ ФЕДЕРАЦИИ</w:t>
      </w:r>
    </w:p>
    <w:p w:rsidR="000305B2" w:rsidRDefault="000305B2">
      <w:pPr>
        <w:pStyle w:val="ConsPlusTitle"/>
        <w:jc w:val="both"/>
      </w:pPr>
    </w:p>
    <w:p w:rsidR="000305B2" w:rsidRDefault="000305B2">
      <w:pPr>
        <w:pStyle w:val="ConsPlusTitle"/>
        <w:jc w:val="center"/>
      </w:pPr>
      <w:r>
        <w:t>ПРИКАЗ</w:t>
      </w:r>
    </w:p>
    <w:p w:rsidR="000305B2" w:rsidRDefault="000305B2">
      <w:pPr>
        <w:pStyle w:val="ConsPlusTitle"/>
        <w:jc w:val="center"/>
      </w:pPr>
      <w:r>
        <w:t>от 12 августа 2020 г. N 970</w:t>
      </w:r>
    </w:p>
    <w:p w:rsidR="000305B2" w:rsidRDefault="000305B2">
      <w:pPr>
        <w:pStyle w:val="ConsPlusTitle"/>
        <w:jc w:val="both"/>
      </w:pPr>
    </w:p>
    <w:p w:rsidR="000305B2" w:rsidRDefault="000305B2">
      <w:pPr>
        <w:pStyle w:val="ConsPlusTitle"/>
        <w:jc w:val="center"/>
      </w:pPr>
      <w:r>
        <w:t>ОБ УТВЕРЖДЕНИИ</w:t>
      </w:r>
    </w:p>
    <w:p w:rsidR="000305B2" w:rsidRDefault="000305B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305B2" w:rsidRDefault="000305B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305B2" w:rsidRDefault="000305B2">
      <w:pPr>
        <w:pStyle w:val="ConsPlusTitle"/>
        <w:jc w:val="center"/>
      </w:pPr>
      <w:r>
        <w:t>38.03.02 МЕНЕДЖМЕНТ</w:t>
      </w:r>
    </w:p>
    <w:p w:rsidR="000305B2" w:rsidRDefault="000305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305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5B2" w:rsidRDefault="000305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5B2" w:rsidRDefault="000305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5B2" w:rsidRDefault="000305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5B2" w:rsidRDefault="000305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305B2" w:rsidRDefault="000305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5B2" w:rsidRDefault="000305B2">
            <w:pPr>
              <w:pStyle w:val="ConsPlusNormal"/>
            </w:pPr>
          </w:p>
        </w:tc>
      </w:tr>
    </w:tbl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2020, N 13, ст. 1944)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38.03.02 Менеджмент (далее - стандарт).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38.03.02 Менеджмент (уровень бакалавриата), утвержденным приказом Министерства образования и науки Российской Федерации от 12 января 2016 г. N 7 (зарегистрирован Министерством юстиции Российской Федерации 9 февраля 2016 г., регистрационный N 41028), с изменениями, внесенными приказами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right"/>
      </w:pPr>
      <w:r>
        <w:t>Врио Министра</w:t>
      </w:r>
    </w:p>
    <w:p w:rsidR="000305B2" w:rsidRDefault="000305B2">
      <w:pPr>
        <w:pStyle w:val="ConsPlusNormal"/>
        <w:jc w:val="right"/>
      </w:pPr>
      <w:r>
        <w:t>А.В.НАРУКАВНИКОВ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right"/>
        <w:outlineLvl w:val="0"/>
      </w:pPr>
      <w:r>
        <w:t>Приложение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right"/>
      </w:pPr>
      <w:r>
        <w:t>Утвержден</w:t>
      </w:r>
    </w:p>
    <w:p w:rsidR="000305B2" w:rsidRDefault="000305B2">
      <w:pPr>
        <w:pStyle w:val="ConsPlusNormal"/>
        <w:jc w:val="right"/>
      </w:pPr>
      <w:r>
        <w:t>приказом Министерства науки</w:t>
      </w:r>
    </w:p>
    <w:p w:rsidR="000305B2" w:rsidRDefault="000305B2">
      <w:pPr>
        <w:pStyle w:val="ConsPlusNormal"/>
        <w:jc w:val="right"/>
      </w:pPr>
      <w:r>
        <w:t>и высшего образования</w:t>
      </w:r>
    </w:p>
    <w:p w:rsidR="000305B2" w:rsidRDefault="000305B2">
      <w:pPr>
        <w:pStyle w:val="ConsPlusNormal"/>
        <w:jc w:val="right"/>
      </w:pPr>
      <w:r>
        <w:t>Российской Федерации</w:t>
      </w:r>
    </w:p>
    <w:p w:rsidR="000305B2" w:rsidRDefault="000305B2">
      <w:pPr>
        <w:pStyle w:val="ConsPlusNormal"/>
        <w:jc w:val="right"/>
      </w:pPr>
      <w:r>
        <w:t>от 12 августа 2020 г. N 970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0305B2" w:rsidRDefault="000305B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305B2" w:rsidRDefault="000305B2">
      <w:pPr>
        <w:pStyle w:val="ConsPlusTitle"/>
        <w:jc w:val="center"/>
      </w:pPr>
      <w:r>
        <w:t>38.03.02 МЕНЕДЖМЕНТ</w:t>
      </w:r>
    </w:p>
    <w:p w:rsidR="000305B2" w:rsidRDefault="000305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305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5B2" w:rsidRDefault="000305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5B2" w:rsidRDefault="000305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5B2" w:rsidRDefault="000305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5B2" w:rsidRDefault="000305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305B2" w:rsidRDefault="000305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5B2" w:rsidRDefault="000305B2">
            <w:pPr>
              <w:pStyle w:val="ConsPlusNormal"/>
            </w:pPr>
          </w:p>
        </w:tc>
      </w:tr>
    </w:tbl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jc w:val="center"/>
        <w:outlineLvl w:val="1"/>
      </w:pPr>
      <w:r>
        <w:t>I. Общие положения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38.03.02 Менеджмент (далее соответственно - программа бакалавриата, направление подготовки).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lastRenderedPageBreak/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&lt;2&gt;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bookmarkStart w:id="1" w:name="P6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305B2" w:rsidRDefault="000305B2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3">
        <w:r>
          <w:rPr>
            <w:color w:val="0000FF"/>
          </w:rPr>
          <w:t>пунктами 1.8</w:t>
        </w:r>
      </w:hyperlink>
      <w:r>
        <w:t xml:space="preserve"> и </w:t>
      </w:r>
      <w:hyperlink w:anchor="P67">
        <w:r>
          <w:rPr>
            <w:color w:val="0000FF"/>
          </w:rPr>
          <w:t>1.9</w:t>
        </w:r>
      </w:hyperlink>
      <w:r>
        <w:t xml:space="preserve"> ФГОС ВО: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0305B2" w:rsidRDefault="000305B2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&lt;3&gt;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0305B2" w:rsidRDefault="000305B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08</w:t>
        </w:r>
      </w:hyperlink>
      <w:r>
        <w:t xml:space="preserve">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закупок; исследования и анализа рынков продуктов, услуг и технологий; продвижения и организации продаж продуктов, услуг и технологий; управления проектами; контроллинга и информационно-аналитической поддержки управленческих решений; консалтинга);</w:t>
      </w:r>
    </w:p>
    <w:p w:rsidR="000305B2" w:rsidRDefault="000305B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логистики; организации сетей поставок).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305B2" w:rsidRDefault="000305B2">
      <w:pPr>
        <w:pStyle w:val="ConsPlusNormal"/>
        <w:spacing w:before="220"/>
        <w:ind w:firstLine="540"/>
        <w:jc w:val="both"/>
      </w:pPr>
      <w:bookmarkStart w:id="4" w:name="P80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финансовый;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9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305B2" w:rsidRDefault="000305B2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>"Дисциплины (модули)";</w:t>
      </w:r>
    </w:p>
    <w:p w:rsidR="000305B2" w:rsidRDefault="000305B2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>"Практика";</w:t>
      </w:r>
    </w:p>
    <w:p w:rsidR="000305B2" w:rsidRDefault="000305B2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center"/>
      </w:pPr>
      <w:r>
        <w:t>Структура и объем программы бакалавриата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right"/>
      </w:pPr>
      <w:r>
        <w:t>Таблица</w:t>
      </w:r>
    </w:p>
    <w:p w:rsidR="000305B2" w:rsidRDefault="000305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3685"/>
        <w:gridCol w:w="3888"/>
      </w:tblGrid>
      <w:tr w:rsidR="000305B2">
        <w:tc>
          <w:tcPr>
            <w:tcW w:w="5139" w:type="dxa"/>
            <w:gridSpan w:val="2"/>
          </w:tcPr>
          <w:p w:rsidR="000305B2" w:rsidRDefault="000305B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88" w:type="dxa"/>
          </w:tcPr>
          <w:p w:rsidR="000305B2" w:rsidRDefault="000305B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305B2">
        <w:tc>
          <w:tcPr>
            <w:tcW w:w="1454" w:type="dxa"/>
          </w:tcPr>
          <w:p w:rsidR="000305B2" w:rsidRDefault="000305B2">
            <w:pPr>
              <w:pStyle w:val="ConsPlusNormal"/>
              <w:jc w:val="center"/>
            </w:pPr>
            <w:bookmarkStart w:id="5" w:name="P106"/>
            <w:bookmarkEnd w:id="5"/>
            <w:r>
              <w:t>Блок 1</w:t>
            </w:r>
          </w:p>
        </w:tc>
        <w:tc>
          <w:tcPr>
            <w:tcW w:w="3685" w:type="dxa"/>
            <w:vAlign w:val="center"/>
          </w:tcPr>
          <w:p w:rsidR="000305B2" w:rsidRDefault="000305B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0305B2">
        <w:tc>
          <w:tcPr>
            <w:tcW w:w="1454" w:type="dxa"/>
          </w:tcPr>
          <w:p w:rsidR="000305B2" w:rsidRDefault="000305B2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3685" w:type="dxa"/>
            <w:vAlign w:val="center"/>
          </w:tcPr>
          <w:p w:rsidR="000305B2" w:rsidRDefault="000305B2">
            <w:pPr>
              <w:pStyle w:val="ConsPlusNormal"/>
            </w:pPr>
            <w:r>
              <w:t>Практика</w:t>
            </w:r>
          </w:p>
        </w:tc>
        <w:tc>
          <w:tcPr>
            <w:tcW w:w="388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0305B2">
        <w:tc>
          <w:tcPr>
            <w:tcW w:w="1454" w:type="dxa"/>
          </w:tcPr>
          <w:p w:rsidR="000305B2" w:rsidRDefault="000305B2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3685" w:type="dxa"/>
            <w:vAlign w:val="center"/>
          </w:tcPr>
          <w:p w:rsidR="000305B2" w:rsidRDefault="000305B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0305B2">
        <w:tc>
          <w:tcPr>
            <w:tcW w:w="5139" w:type="dxa"/>
            <w:gridSpan w:val="2"/>
            <w:vAlign w:val="center"/>
          </w:tcPr>
          <w:p w:rsidR="000305B2" w:rsidRDefault="000305B2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8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240</w:t>
            </w:r>
          </w:p>
        </w:tc>
      </w:tr>
    </w:tbl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bookmarkStart w:id="8" w:name="P118"/>
      <w:bookmarkEnd w:id="8"/>
      <w:r>
        <w:t xml:space="preserve">2.2. Программа бакалавриата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0305B2" w:rsidRDefault="000305B2">
      <w:pPr>
        <w:pStyle w:val="ConsPlusNormal"/>
        <w:jc w:val="both"/>
      </w:pPr>
      <w:r>
        <w:t xml:space="preserve">(п. 2.2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305B2" w:rsidRDefault="000305B2">
      <w:pPr>
        <w:pStyle w:val="ConsPlusNormal"/>
        <w:spacing w:before="220"/>
        <w:ind w:firstLine="540"/>
        <w:jc w:val="both"/>
      </w:pPr>
      <w:bookmarkStart w:id="9" w:name="P126"/>
      <w:bookmarkEnd w:id="9"/>
      <w:r>
        <w:t xml:space="preserve">2.4. В </w:t>
      </w:r>
      <w:hyperlink w:anchor="P109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</w:t>
      </w:r>
      <w:r>
        <w:lastRenderedPageBreak/>
        <w:t>исследовательской работы).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2.6. Организация: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</w:t>
      </w:r>
      <w:r>
        <w:lastRenderedPageBreak/>
        <w:t>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305B2" w:rsidRDefault="000305B2">
      <w:pPr>
        <w:pStyle w:val="ConsPlusTitle"/>
        <w:jc w:val="center"/>
      </w:pPr>
      <w:r>
        <w:t>программы бакалавриата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305B2" w:rsidRDefault="000305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6236"/>
      </w:tblGrid>
      <w:tr w:rsidR="000305B2">
        <w:tc>
          <w:tcPr>
            <w:tcW w:w="2827" w:type="dxa"/>
          </w:tcPr>
          <w:p w:rsidR="000305B2" w:rsidRDefault="000305B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0305B2" w:rsidRDefault="000305B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305B2">
        <w:tc>
          <w:tcPr>
            <w:tcW w:w="2827" w:type="dxa"/>
            <w:vAlign w:val="center"/>
          </w:tcPr>
          <w:p w:rsidR="000305B2" w:rsidRDefault="000305B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305B2">
        <w:tc>
          <w:tcPr>
            <w:tcW w:w="2827" w:type="dxa"/>
            <w:vAlign w:val="center"/>
          </w:tcPr>
          <w:p w:rsidR="000305B2" w:rsidRDefault="000305B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305B2">
        <w:tc>
          <w:tcPr>
            <w:tcW w:w="2827" w:type="dxa"/>
            <w:vAlign w:val="center"/>
          </w:tcPr>
          <w:p w:rsidR="000305B2" w:rsidRDefault="000305B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305B2">
        <w:tc>
          <w:tcPr>
            <w:tcW w:w="2827" w:type="dxa"/>
            <w:vAlign w:val="center"/>
          </w:tcPr>
          <w:p w:rsidR="000305B2" w:rsidRDefault="000305B2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305B2">
        <w:tc>
          <w:tcPr>
            <w:tcW w:w="2827" w:type="dxa"/>
            <w:vAlign w:val="center"/>
          </w:tcPr>
          <w:p w:rsidR="000305B2" w:rsidRDefault="000305B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305B2">
        <w:tc>
          <w:tcPr>
            <w:tcW w:w="2827" w:type="dxa"/>
            <w:vMerge w:val="restart"/>
            <w:vAlign w:val="center"/>
          </w:tcPr>
          <w:p w:rsidR="000305B2" w:rsidRDefault="000305B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305B2">
        <w:tc>
          <w:tcPr>
            <w:tcW w:w="2827" w:type="dxa"/>
            <w:vMerge/>
          </w:tcPr>
          <w:p w:rsidR="000305B2" w:rsidRDefault="000305B2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305B2">
        <w:tc>
          <w:tcPr>
            <w:tcW w:w="2827" w:type="dxa"/>
            <w:vAlign w:val="center"/>
          </w:tcPr>
          <w:p w:rsidR="000305B2" w:rsidRDefault="000305B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305B2">
        <w:tc>
          <w:tcPr>
            <w:tcW w:w="2827" w:type="dxa"/>
            <w:vAlign w:val="center"/>
          </w:tcPr>
          <w:p w:rsidR="000305B2" w:rsidRDefault="000305B2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0305B2">
        <w:tc>
          <w:tcPr>
            <w:tcW w:w="2827" w:type="dxa"/>
            <w:vAlign w:val="center"/>
          </w:tcPr>
          <w:p w:rsidR="000305B2" w:rsidRDefault="000305B2">
            <w:pPr>
              <w:pStyle w:val="ConsPlusNormal"/>
            </w:pPr>
            <w:r>
              <w:t xml:space="preserve">Экономическая культура, в </w:t>
            </w:r>
            <w:r>
              <w:lastRenderedPageBreak/>
              <w:t>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0305B2" w:rsidRDefault="000305B2">
            <w:pPr>
              <w:pStyle w:val="ConsPlusNormal"/>
              <w:jc w:val="both"/>
            </w:pPr>
            <w:r>
              <w:lastRenderedPageBreak/>
              <w:t xml:space="preserve">УК-10. Способен принимать обоснованные экономические </w:t>
            </w:r>
            <w:r>
              <w:lastRenderedPageBreak/>
              <w:t>решения в различных областях жизнедеятельности</w:t>
            </w:r>
          </w:p>
        </w:tc>
      </w:tr>
      <w:tr w:rsidR="000305B2">
        <w:tblPrEx>
          <w:tblBorders>
            <w:insideH w:val="nil"/>
          </w:tblBorders>
        </w:tblPrEx>
        <w:tc>
          <w:tcPr>
            <w:tcW w:w="2827" w:type="dxa"/>
            <w:tcBorders>
              <w:bottom w:val="nil"/>
            </w:tcBorders>
          </w:tcPr>
          <w:p w:rsidR="000305B2" w:rsidRDefault="000305B2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0305B2" w:rsidRDefault="000305B2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0305B2">
        <w:tblPrEx>
          <w:tblBorders>
            <w:insideH w:val="nil"/>
          </w:tblBorders>
        </w:tblPrEx>
        <w:tc>
          <w:tcPr>
            <w:tcW w:w="9063" w:type="dxa"/>
            <w:gridSpan w:val="2"/>
            <w:tcBorders>
              <w:top w:val="nil"/>
            </w:tcBorders>
          </w:tcPr>
          <w:p w:rsidR="000305B2" w:rsidRDefault="000305B2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ОПК-3.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ОПК-4.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0305B2" w:rsidRDefault="000305B2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&lt;4&gt;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&lt;5&gt;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6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среды законодательству Российской Федерации &lt;6&gt;.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Помещения для самостоятельной работы обучающихся должны быть оснащены </w:t>
      </w:r>
      <w:r>
        <w:lastRenderedPageBreak/>
        <w:t>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</w:t>
      </w:r>
      <w:r>
        <w:lastRenderedPageBreak/>
        <w:t>полученное в иностранном государстве и признаваемое в Российской Федерации).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&lt;7&gt;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0305B2" w:rsidRDefault="000305B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right"/>
        <w:outlineLvl w:val="1"/>
      </w:pPr>
      <w:r>
        <w:t>Приложение</w:t>
      </w:r>
    </w:p>
    <w:p w:rsidR="000305B2" w:rsidRDefault="000305B2">
      <w:pPr>
        <w:pStyle w:val="ConsPlusNormal"/>
        <w:jc w:val="right"/>
      </w:pPr>
      <w:r>
        <w:t>к федеральному государственному</w:t>
      </w:r>
    </w:p>
    <w:p w:rsidR="000305B2" w:rsidRDefault="000305B2">
      <w:pPr>
        <w:pStyle w:val="ConsPlusNormal"/>
        <w:jc w:val="right"/>
      </w:pPr>
      <w:r>
        <w:t>образовательному стандарту высшего</w:t>
      </w:r>
    </w:p>
    <w:p w:rsidR="000305B2" w:rsidRDefault="000305B2">
      <w:pPr>
        <w:pStyle w:val="ConsPlusNormal"/>
        <w:jc w:val="right"/>
      </w:pPr>
      <w:r>
        <w:lastRenderedPageBreak/>
        <w:t>образования - бакалавриат</w:t>
      </w:r>
    </w:p>
    <w:p w:rsidR="000305B2" w:rsidRDefault="000305B2">
      <w:pPr>
        <w:pStyle w:val="ConsPlusNormal"/>
        <w:jc w:val="right"/>
      </w:pPr>
      <w:r>
        <w:t>по направлению подготовки 38.03.02</w:t>
      </w:r>
    </w:p>
    <w:p w:rsidR="000305B2" w:rsidRDefault="000305B2">
      <w:pPr>
        <w:pStyle w:val="ConsPlusNormal"/>
        <w:jc w:val="right"/>
      </w:pPr>
      <w:r>
        <w:t>Менеджмент, утвержденному приказом</w:t>
      </w:r>
    </w:p>
    <w:p w:rsidR="000305B2" w:rsidRDefault="000305B2">
      <w:pPr>
        <w:pStyle w:val="ConsPlusNormal"/>
        <w:jc w:val="right"/>
      </w:pPr>
      <w:r>
        <w:t>утвержденному приказом</w:t>
      </w:r>
    </w:p>
    <w:p w:rsidR="000305B2" w:rsidRDefault="000305B2">
      <w:pPr>
        <w:pStyle w:val="ConsPlusNormal"/>
        <w:jc w:val="right"/>
      </w:pPr>
      <w:r>
        <w:t>Министерства науки и высшего</w:t>
      </w:r>
    </w:p>
    <w:p w:rsidR="000305B2" w:rsidRDefault="000305B2">
      <w:pPr>
        <w:pStyle w:val="ConsPlusNormal"/>
        <w:jc w:val="right"/>
      </w:pPr>
      <w:r>
        <w:t>образования Российской Федерации</w:t>
      </w:r>
    </w:p>
    <w:p w:rsidR="000305B2" w:rsidRDefault="000305B2">
      <w:pPr>
        <w:pStyle w:val="ConsPlusNormal"/>
        <w:jc w:val="right"/>
      </w:pPr>
      <w:r>
        <w:t>от 12 августа 2020 г. N 970</w:t>
      </w: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Title"/>
        <w:jc w:val="center"/>
      </w:pPr>
      <w:bookmarkStart w:id="10" w:name="P270"/>
      <w:bookmarkEnd w:id="10"/>
      <w:r>
        <w:t>ПЕРЕЧЕНЬ</w:t>
      </w:r>
    </w:p>
    <w:p w:rsidR="000305B2" w:rsidRDefault="000305B2">
      <w:pPr>
        <w:pStyle w:val="ConsPlusTitle"/>
        <w:jc w:val="center"/>
      </w:pPr>
      <w:r>
        <w:t>ПРОФЕССИОНАЛЬНЫХ СТАНДАРТОВ, СООТВЕТСТВУЮЩИХ</w:t>
      </w:r>
    </w:p>
    <w:p w:rsidR="000305B2" w:rsidRDefault="000305B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305B2" w:rsidRDefault="000305B2">
      <w:pPr>
        <w:pStyle w:val="ConsPlusTitle"/>
        <w:jc w:val="center"/>
      </w:pPr>
      <w:r>
        <w:t>ПРОГРАММУ БАКАЛАВРИАТА ПО НАПРАВЛЕНИЮ ПОДГОТОВКИ</w:t>
      </w:r>
    </w:p>
    <w:p w:rsidR="000305B2" w:rsidRDefault="000305B2">
      <w:pPr>
        <w:pStyle w:val="ConsPlusTitle"/>
        <w:jc w:val="center"/>
      </w:pPr>
      <w:r>
        <w:t>38.03.02 МЕНЕДЖМЕНТ</w:t>
      </w:r>
    </w:p>
    <w:p w:rsidR="000305B2" w:rsidRDefault="000305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1928"/>
        <w:gridCol w:w="6406"/>
      </w:tblGrid>
      <w:tr w:rsidR="000305B2">
        <w:tc>
          <w:tcPr>
            <w:tcW w:w="696" w:type="dxa"/>
          </w:tcPr>
          <w:p w:rsidR="000305B2" w:rsidRDefault="000305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0305B2" w:rsidRDefault="000305B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0305B2" w:rsidRDefault="000305B2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0305B2" w:rsidRDefault="000305B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0305B2">
        <w:tc>
          <w:tcPr>
            <w:tcW w:w="9030" w:type="dxa"/>
            <w:gridSpan w:val="3"/>
          </w:tcPr>
          <w:p w:rsidR="000305B2" w:rsidRDefault="000305B2">
            <w:pPr>
              <w:pStyle w:val="ConsPlusNormal"/>
              <w:jc w:val="center"/>
              <w:outlineLvl w:val="2"/>
            </w:pPr>
            <w:hyperlink r:id="rId28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"Эксперт в сфере закупок", утвержденный приказом Министерства труда и социальной </w:t>
            </w:r>
            <w:r>
              <w:lastRenderedPageBreak/>
              <w:t>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в сфере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0305B2">
        <w:tc>
          <w:tcPr>
            <w:tcW w:w="9030" w:type="dxa"/>
            <w:gridSpan w:val="3"/>
          </w:tcPr>
          <w:p w:rsidR="000305B2" w:rsidRDefault="000305B2">
            <w:pPr>
              <w:pStyle w:val="ConsPlusNormal"/>
              <w:jc w:val="center"/>
              <w:outlineLvl w:val="2"/>
            </w:pPr>
            <w:hyperlink r:id="rId36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контроллингу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0305B2">
        <w:tc>
          <w:tcPr>
            <w:tcW w:w="9030" w:type="dxa"/>
            <w:gridSpan w:val="3"/>
          </w:tcPr>
          <w:p w:rsidR="000305B2" w:rsidRDefault="000305B2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31.018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0305B2">
        <w:tc>
          <w:tcPr>
            <w:tcW w:w="9030" w:type="dxa"/>
            <w:gridSpan w:val="3"/>
          </w:tcPr>
          <w:p w:rsidR="000305B2" w:rsidRDefault="000305B2">
            <w:pPr>
              <w:pStyle w:val="ConsPlusNormal"/>
              <w:jc w:val="center"/>
              <w:outlineLvl w:val="2"/>
            </w:pPr>
            <w:hyperlink r:id="rId4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</w:t>
            </w:r>
            <w:r>
              <w:lastRenderedPageBreak/>
              <w:t>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305B2">
        <w:tc>
          <w:tcPr>
            <w:tcW w:w="696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vAlign w:val="center"/>
          </w:tcPr>
          <w:p w:rsidR="000305B2" w:rsidRDefault="000305B2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406" w:type="dxa"/>
            <w:vAlign w:val="center"/>
          </w:tcPr>
          <w:p w:rsidR="000305B2" w:rsidRDefault="000305B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jc w:val="both"/>
      </w:pPr>
    </w:p>
    <w:p w:rsidR="000305B2" w:rsidRDefault="000305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A8C" w:rsidRDefault="005B6A8C"/>
    <w:sectPr w:rsidR="005B6A8C" w:rsidSect="00B2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5B2"/>
    <w:rsid w:val="000305B2"/>
    <w:rsid w:val="005B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5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05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05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F7007A2E8D48754D91F38A3BE99FFE9EF840D827C53C39BCDF743FAB27A3E95EAC9345F9D8D5F9DCD2D35848BD3AE826F59AC079B7431J6XCI" TargetMode="External"/><Relationship Id="rId13" Type="http://schemas.openxmlformats.org/officeDocument/2006/relationships/hyperlink" Target="consultantplus://offline/ref=6A7F7007A2E8D48754D91F38A3BE99FFE9EE8F0D837F53C39BCDF743FAB27A3E95EAC9345F9C895390CD2D35848BD3AE826F59AC079B7431J6XCI" TargetMode="External"/><Relationship Id="rId18" Type="http://schemas.openxmlformats.org/officeDocument/2006/relationships/hyperlink" Target="consultantplus://offline/ref=6A7F7007A2E8D48754D91F38A3BE99FFEFEB880D897C53C39BCDF743FAB27A3E95EAC9345F9D8C5B92CD2D35848BD3AE826F59AC079B7431J6XCI" TargetMode="External"/><Relationship Id="rId26" Type="http://schemas.openxmlformats.org/officeDocument/2006/relationships/hyperlink" Target="consultantplus://offline/ref=6A7F7007A2E8D48754D91F38A3BE99FFE9E985088B7D53C39BCDF743FAB27A3E87EA91385F9F935B95D87B64C2JDXDI" TargetMode="External"/><Relationship Id="rId39" Type="http://schemas.openxmlformats.org/officeDocument/2006/relationships/hyperlink" Target="consultantplus://offline/ref=6A7F7007A2E8D48754D91F38A3BE99FFEFEB8D0C8F7B53C39BCDF743FAB27A3E95EAC9345F9D8D5A9DCD2D35848BD3AE826F59AC079B7431J6X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7F7007A2E8D48754D91F38A3BE99FFE9EE8F0D837F53C39BCDF743FAB27A3E95EAC9345F9C895390CD2D35848BD3AE826F59AC079B7431J6XCI" TargetMode="External"/><Relationship Id="rId34" Type="http://schemas.openxmlformats.org/officeDocument/2006/relationships/hyperlink" Target="consultantplus://offline/ref=6A7F7007A2E8D48754D91F38A3BE99FFECE28B0E897A53C39BCDF743FAB27A3E95EAC9345F9D8D5B94CD2D35848BD3AE826F59AC079B7431J6XCI" TargetMode="External"/><Relationship Id="rId42" Type="http://schemas.openxmlformats.org/officeDocument/2006/relationships/hyperlink" Target="consultantplus://offline/ref=6A7F7007A2E8D48754D91F38A3BE99FFEFEB8D0C8D7D53C39BCDF743FAB27A3E95EAC9345F9D8D5B94CD2D35848BD3AE826F59AC079B7431J6XCI" TargetMode="External"/><Relationship Id="rId7" Type="http://schemas.openxmlformats.org/officeDocument/2006/relationships/hyperlink" Target="consultantplus://offline/ref=6A7F7007A2E8D48754D91F38A3BE99FFE9EE8F0D837F53C39BCDF743FAB27A3E95EAC9345F9C895390CD2D35848BD3AE826F59AC079B7431J6XCI" TargetMode="External"/><Relationship Id="rId12" Type="http://schemas.openxmlformats.org/officeDocument/2006/relationships/hyperlink" Target="consultantplus://offline/ref=6A7F7007A2E8D48754D91F38A3BE99FFE9E88409837E53C39BCDF743FAB27A3E95EAC9345F9D8B5D97CD2D35848BD3AE826F59AC079B7431J6XCI" TargetMode="External"/><Relationship Id="rId17" Type="http://schemas.openxmlformats.org/officeDocument/2006/relationships/hyperlink" Target="consultantplus://offline/ref=6A7F7007A2E8D48754D91F38A3BE99FFEFEB880D897C53C39BCDF743FAB27A3E95EAC9345F9D8D5C90CD2D35848BD3AE826F59AC079B7431J6XCI" TargetMode="External"/><Relationship Id="rId25" Type="http://schemas.openxmlformats.org/officeDocument/2006/relationships/hyperlink" Target="consultantplus://offline/ref=6A7F7007A2E8D48754D91F38A3BE99FFE9EF8F0E8C7553C39BCDF743FAB27A3E87EA91385F9F935B95D87B64C2JDXDI" TargetMode="External"/><Relationship Id="rId33" Type="http://schemas.openxmlformats.org/officeDocument/2006/relationships/hyperlink" Target="consultantplus://offline/ref=6A7F7007A2E8D48754D91F38A3BE99FFECE2850E887553C39BCDF743FAB27A3E95EAC9345F9D8D5A9DCD2D35848BD3AE826F59AC079B7431J6XCI" TargetMode="External"/><Relationship Id="rId38" Type="http://schemas.openxmlformats.org/officeDocument/2006/relationships/hyperlink" Target="consultantplus://offline/ref=6A7F7007A2E8D48754D91F38A3BE99FFEFEB880D897C53C39BCDF743FAB27A3E95EAC9345F9D8C5B94CD2D35848BD3AE826F59AC079B7431J6XC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7F7007A2E8D48754D91F38A3BE99FFEFEB880D897C53C39BCDF743FAB27A3E95EAC9345F9D8D5F94CD2D35848BD3AE826F59AC079B7431J6XCI" TargetMode="External"/><Relationship Id="rId20" Type="http://schemas.openxmlformats.org/officeDocument/2006/relationships/hyperlink" Target="consultantplus://offline/ref=6A7F7007A2E8D48754D91F38A3BE99FFE9E88409837E53C39BCDF743FAB27A3E95EAC9345F9D8B5D97CD2D35848BD3AE826F59AC079B7431J6XCI" TargetMode="External"/><Relationship Id="rId29" Type="http://schemas.openxmlformats.org/officeDocument/2006/relationships/hyperlink" Target="consultantplus://offline/ref=6A7F7007A2E8D48754D91F38A3BE99FFECED850C897853C39BCDF743FAB27A3E95EAC9345F9D8D5A9DCD2D35848BD3AE826F59AC079B7431J6XCI" TargetMode="External"/><Relationship Id="rId41" Type="http://schemas.openxmlformats.org/officeDocument/2006/relationships/hyperlink" Target="consultantplus://offline/ref=6A7F7007A2E8D48754D91F38A3BE99FFEFEB880D897C53C39BCDF743FAB27A3E95EAC9345F9D8C5B92CD2D35848BD3AE826F59AC079B7431J6X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7F7007A2E8D48754D91F38A3BE99FFE9E88409837E53C39BCDF743FAB27A3E95EAC9345F9D8B5D97CD2D35848BD3AE826F59AC079B7431J6XCI" TargetMode="External"/><Relationship Id="rId11" Type="http://schemas.openxmlformats.org/officeDocument/2006/relationships/hyperlink" Target="consultantplus://offline/ref=6A7F7007A2E8D48754D91F38A3BE99FFEEE2890A8C7553C39BCDF743FAB27A3E95EAC9345F9E8E5D9CCD2D35848BD3AE826F59AC079B7431J6XCI" TargetMode="External"/><Relationship Id="rId24" Type="http://schemas.openxmlformats.org/officeDocument/2006/relationships/hyperlink" Target="consultantplus://offline/ref=6A7F7007A2E8D48754D91F38A3BE99FFECEE8A038C7C53C39BCDF743FAB27A3E87EA91385F9F935B95D87B64C2JDXDI" TargetMode="External"/><Relationship Id="rId32" Type="http://schemas.openxmlformats.org/officeDocument/2006/relationships/hyperlink" Target="consultantplus://offline/ref=6A7F7007A2E8D48754D91F38A3BE99FFEEEA8B0B8B7D53C39BCDF743FAB27A3E95EAC9345F9D8D5B94CD2D35848BD3AE826F59AC079B7431J6XCI" TargetMode="External"/><Relationship Id="rId37" Type="http://schemas.openxmlformats.org/officeDocument/2006/relationships/hyperlink" Target="consultantplus://offline/ref=6A7F7007A2E8D48754D91F38A3BE99FFECE28A028F7553C39BCDF743FAB27A3E95EAC9345F9D8D5A9DCD2D35848BD3AE826F59AC079B7431J6XCI" TargetMode="External"/><Relationship Id="rId40" Type="http://schemas.openxmlformats.org/officeDocument/2006/relationships/hyperlink" Target="consultantplus://offline/ref=6A7F7007A2E8D48754D91F38A3BE99FFECEB840E837453C39BCDF743FAB27A3E95EAC9345F9D8D5A9DCD2D35848BD3AE826F59AC079B7431J6XC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6A7F7007A2E8D48754D91F38A3BE99FFEEE2890A8C7553C39BCDF743FAB27A3E95EAC9345F9E8E5D9CCD2D35848BD3AE826F59AC079B7431J6XCI" TargetMode="External"/><Relationship Id="rId15" Type="http://schemas.openxmlformats.org/officeDocument/2006/relationships/hyperlink" Target="consultantplus://offline/ref=6A7F7007A2E8D48754D91F38A3BE99FFEFEB880D897C53C39BCDF743FAB27A3E95EAC9345F9D8D5E93CD2D35848BD3AE826F59AC079B7431J6XCI" TargetMode="External"/><Relationship Id="rId23" Type="http://schemas.openxmlformats.org/officeDocument/2006/relationships/hyperlink" Target="consultantplus://offline/ref=6A7F7007A2E8D48754D91F38A3BE99FFEFEB880D897C53C39BCDF743FAB27A3E95EAC9345F9D8D5A92CD2D35848BD3AE826F59AC079B7431J6XCI" TargetMode="External"/><Relationship Id="rId28" Type="http://schemas.openxmlformats.org/officeDocument/2006/relationships/hyperlink" Target="consultantplus://offline/ref=6A7F7007A2E8D48754D91F38A3BE99FFEFEB880D897C53C39BCDF743FAB27A3E95EAC9345F9D8D5C90CD2D35848BD3AE826F59AC079B7431J6XCI" TargetMode="External"/><Relationship Id="rId36" Type="http://schemas.openxmlformats.org/officeDocument/2006/relationships/hyperlink" Target="consultantplus://offline/ref=6A7F7007A2E8D48754D91F38A3BE99FFEFEB880D897C53C39BCDF743FAB27A3E95EAC9345F9D8C5A90CD2D35848BD3AE826F59AC079B7431J6XCI" TargetMode="External"/><Relationship Id="rId10" Type="http://schemas.openxmlformats.org/officeDocument/2006/relationships/hyperlink" Target="consultantplus://offline/ref=6A7F7007A2E8D48754D91F38A3BE99FFEFE88E0E8B7B53C39BCDF743FAB27A3E95EAC9345F9D8D5B97CD2D35848BD3AE826F59AC079B7431J6XCI" TargetMode="External"/><Relationship Id="rId19" Type="http://schemas.openxmlformats.org/officeDocument/2006/relationships/hyperlink" Target="consultantplus://offline/ref=6A7F7007A2E8D48754D91F38A3BE99FFE4E985028B770EC99394FB41FDBD252992A3C5355F9D8D599F92282095D3DEAC9E7059B31B9976J3X0I" TargetMode="External"/><Relationship Id="rId31" Type="http://schemas.openxmlformats.org/officeDocument/2006/relationships/hyperlink" Target="consultantplus://offline/ref=6A7F7007A2E8D48754D91F38A3BE99FFECE2880E8D7E53C39BCDF743FAB27A3E95EAC9345F9D8D5A9DCD2D35848BD3AE826F59AC079B7431J6XCI" TargetMode="External"/><Relationship Id="rId44" Type="http://schemas.openxmlformats.org/officeDocument/2006/relationships/hyperlink" Target="consultantplus://offline/ref=6A7F7007A2E8D48754D91F38A3BE99FFECE98F0C8F7453C39BCDF743FAB27A3E95EAC9345F9D8D5A9DCD2D35848BD3AE826F59AC079B7431J6X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A7F7007A2E8D48754D91F38A3BE99FFEEE385098F7E53C39BCDF743FAB27A3E95EAC9345F9D8D5D96CD2D35848BD3AE826F59AC079B7431J6XCI" TargetMode="External"/><Relationship Id="rId14" Type="http://schemas.openxmlformats.org/officeDocument/2006/relationships/hyperlink" Target="consultantplus://offline/ref=6A7F7007A2E8D48754D91F38A3BE99FFE9E98B0E8B7553C39BCDF743FAB27A3E95EAC9345F9D8F5E9DCD2D35848BD3AE826F59AC079B7431J6XCI" TargetMode="External"/><Relationship Id="rId22" Type="http://schemas.openxmlformats.org/officeDocument/2006/relationships/hyperlink" Target="consultantplus://offline/ref=6A7F7007A2E8D48754D91F38A3BE99FFEEE2890A8C7553C39BCDF743FAB27A3E95EAC9345F9E8E5D9CCD2D35848BD3AE826F59AC079B7431J6XCI" TargetMode="External"/><Relationship Id="rId27" Type="http://schemas.openxmlformats.org/officeDocument/2006/relationships/hyperlink" Target="consultantplus://offline/ref=6A7F7007A2E8D48754D91F38A3BE99FFE9EE8B09827B53C39BCDF743FAB27A3E95EAC9345F9D845E93CD2D35848BD3AE826F59AC079B7431J6XCI" TargetMode="External"/><Relationship Id="rId30" Type="http://schemas.openxmlformats.org/officeDocument/2006/relationships/hyperlink" Target="consultantplus://offline/ref=6A7F7007A2E8D48754D91F38A3BE99FFECED84088B7453C39BCDF743FAB27A3E95EAC9345F9D8D5A9DCD2D35848BD3AE826F59AC079B7431J6XCI" TargetMode="External"/><Relationship Id="rId35" Type="http://schemas.openxmlformats.org/officeDocument/2006/relationships/hyperlink" Target="consultantplus://offline/ref=6A7F7007A2E8D48754D91F38A3BE99FFECE28B088C7453C39BCDF743FAB27A3E95EAC9345F9D8D5A9DCD2D35848BD3AE826F59AC079B7431J6XCI" TargetMode="External"/><Relationship Id="rId43" Type="http://schemas.openxmlformats.org/officeDocument/2006/relationships/hyperlink" Target="consultantplus://offline/ref=6A7F7007A2E8D48754D91F38A3BE99FFEFEB8D0C8E7453C39BCDF743FAB27A3E95EAC9345F9D8D5A9DCD2D35848BD3AE826F59AC079B7431J6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6485</Words>
  <Characters>36967</Characters>
  <Application>Microsoft Office Word</Application>
  <DocSecurity>0</DocSecurity>
  <Lines>308</Lines>
  <Paragraphs>86</Paragraphs>
  <ScaleCrop>false</ScaleCrop>
  <Company/>
  <LinksUpToDate>false</LinksUpToDate>
  <CharactersWithSpaces>43366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2023-11-02T08:23:00Z</dcterms:created>
  <dcterms:modified xsi:type="dcterms:W3CDTF">2023-11-02T08:23:00Z</dcterms:modified>
</cp:coreProperties>
</file>